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jQuery.sap.require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'</w:t>
      </w:r>
      <w:proofErr w:type="spellStart"/>
      <w:r>
        <w:rPr>
          <w:rFonts w:ascii="LetterGothicLT" w:hAnsi="LetterGothicLT" w:cs="LetterGothicLT"/>
          <w:sz w:val="17"/>
          <w:szCs w:val="17"/>
        </w:rPr>
        <w:t>sap.m.MessageBox</w:t>
      </w:r>
      <w:proofErr w:type="spellEnd"/>
      <w:r>
        <w:rPr>
          <w:rFonts w:ascii="LetterGothicLT" w:hAnsi="LetterGothicLT" w:cs="LetterGothicLT"/>
          <w:sz w:val="17"/>
          <w:szCs w:val="17"/>
        </w:rPr>
        <w:t>');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jQuery.sap.require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'</w:t>
      </w:r>
      <w:proofErr w:type="spellStart"/>
      <w:r>
        <w:rPr>
          <w:rFonts w:ascii="LetterGothicLT" w:hAnsi="LetterGothicLT" w:cs="LetterGothicLT"/>
          <w:sz w:val="17"/>
          <w:szCs w:val="17"/>
        </w:rPr>
        <w:t>sap.m.MessageToast</w:t>
      </w:r>
      <w:proofErr w:type="spellEnd"/>
      <w:r>
        <w:rPr>
          <w:rFonts w:ascii="LetterGothicLT" w:hAnsi="LetterGothicLT" w:cs="LetterGothicLT"/>
          <w:sz w:val="17"/>
          <w:szCs w:val="17"/>
        </w:rPr>
        <w:t>');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sap.ui.controller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practicalworkflow.view.Detail</w:t>
      </w:r>
      <w:proofErr w:type="spellEnd"/>
      <w:r>
        <w:rPr>
          <w:rFonts w:ascii="LetterGothicLT" w:hAnsi="LetterGothicLT" w:cs="LetterGothicLT"/>
          <w:sz w:val="17"/>
          <w:szCs w:val="17"/>
        </w:rPr>
        <w:t>",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mDecKeys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"Accept</w:t>
      </w:r>
      <w:proofErr w:type="gramStart"/>
      <w:r>
        <w:rPr>
          <w:rFonts w:ascii="LetterGothicLT" w:hAnsi="LetterGothicLT" w:cs="LetterGothicLT"/>
          <w:sz w:val="17"/>
          <w:szCs w:val="17"/>
        </w:rPr>
        <w:t>"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"0001",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"Reject</w:t>
      </w:r>
      <w:proofErr w:type="gramStart"/>
      <w:r>
        <w:rPr>
          <w:rFonts w:ascii="LetterGothicLT" w:hAnsi="LetterGothicLT" w:cs="LetterGothicLT"/>
          <w:sz w:val="17"/>
          <w:szCs w:val="17"/>
        </w:rPr>
        <w:t>"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"0002",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"Forward</w:t>
      </w:r>
      <w:proofErr w:type="gramStart"/>
      <w:r>
        <w:rPr>
          <w:rFonts w:ascii="LetterGothicLT" w:hAnsi="LetterGothicLT" w:cs="LetterGothicLT"/>
          <w:sz w:val="17"/>
          <w:szCs w:val="17"/>
        </w:rPr>
        <w:t>"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"0003"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onInit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oPage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this.getView</w:t>
      </w:r>
      <w:proofErr w:type="spellEnd"/>
      <w:r>
        <w:rPr>
          <w:rFonts w:ascii="LetterGothicLT" w:hAnsi="LetterGothicLT" w:cs="LetterGothicLT"/>
          <w:sz w:val="17"/>
          <w:szCs w:val="17"/>
        </w:rPr>
        <w:t>().</w:t>
      </w:r>
      <w:proofErr w:type="spellStart"/>
      <w:r>
        <w:rPr>
          <w:rFonts w:ascii="LetterGothicLT" w:hAnsi="LetterGothicLT" w:cs="LetterGothicLT"/>
          <w:sz w:val="17"/>
          <w:szCs w:val="17"/>
        </w:rPr>
        <w:t>byId</w:t>
      </w:r>
      <w:proofErr w:type="spellEnd"/>
      <w:r>
        <w:rPr>
          <w:rFonts w:ascii="LetterGothicLT" w:hAnsi="LetterGothicLT" w:cs="LetterGothicLT"/>
          <w:sz w:val="17"/>
          <w:szCs w:val="17"/>
        </w:rPr>
        <w:t>('</w:t>
      </w:r>
      <w:proofErr w:type="spellStart"/>
      <w:r>
        <w:rPr>
          <w:rFonts w:ascii="LetterGothicLT" w:hAnsi="LetterGothicLT" w:cs="LetterGothicLT"/>
          <w:sz w:val="17"/>
          <w:szCs w:val="17"/>
        </w:rPr>
        <w:t>idDetailPage</w:t>
      </w:r>
      <w:proofErr w:type="spellEnd"/>
      <w:r>
        <w:rPr>
          <w:rFonts w:ascii="LetterGothicLT" w:hAnsi="LetterGothicLT" w:cs="LetterGothicLT"/>
          <w:sz w:val="17"/>
          <w:szCs w:val="17"/>
        </w:rPr>
        <w:t>');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oPage.setShowNavButton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sap.ui.Device.system.phone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oDescriptionFilter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this.byId</w:t>
      </w:r>
      <w:proofErr w:type="spellEnd"/>
      <w:r>
        <w:rPr>
          <w:rFonts w:ascii="LetterGothicLT" w:hAnsi="LetterGothicLT" w:cs="LetterGothicLT"/>
          <w:sz w:val="17"/>
          <w:szCs w:val="17"/>
        </w:rPr>
        <w:t>("</w:t>
      </w:r>
      <w:proofErr w:type="spellStart"/>
      <w:r>
        <w:rPr>
          <w:rFonts w:ascii="LetterGothicLT" w:hAnsi="LetterGothicLT" w:cs="LetterGothicLT"/>
          <w:sz w:val="17"/>
          <w:szCs w:val="17"/>
        </w:rPr>
        <w:t>idIconTabBar</w:t>
      </w:r>
      <w:proofErr w:type="spellEnd"/>
      <w:r>
        <w:rPr>
          <w:rFonts w:ascii="LetterGothicLT" w:hAnsi="LetterGothicLT" w:cs="LetterGothicLT"/>
          <w:sz w:val="17"/>
          <w:szCs w:val="17"/>
        </w:rPr>
        <w:t>").</w:t>
      </w:r>
      <w:proofErr w:type="spellStart"/>
      <w:r>
        <w:rPr>
          <w:rFonts w:ascii="LetterGothicLT" w:hAnsi="LetterGothicLT" w:cs="LetterGothicLT"/>
          <w:sz w:val="17"/>
          <w:szCs w:val="17"/>
        </w:rPr>
        <w:t>getItems</w:t>
      </w:r>
      <w:proofErr w:type="spellEnd"/>
      <w:r>
        <w:rPr>
          <w:rFonts w:ascii="LetterGothicLT" w:hAnsi="LetterGothicLT" w:cs="LetterGothicLT"/>
          <w:sz w:val="17"/>
          <w:szCs w:val="17"/>
        </w:rPr>
        <w:t>()[1];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oDescriptionFilter.bindElement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'Description');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onNavButtonPress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oEvent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this.navigation.navBack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onAcceptRejectButtonPress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oEvent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oEvent.getSource</w:t>
      </w:r>
      <w:proofErr w:type="spellEnd"/>
      <w:r>
        <w:rPr>
          <w:rFonts w:ascii="LetterGothicLT" w:hAnsi="LetterGothicLT" w:cs="LetterGothicLT"/>
          <w:sz w:val="17"/>
          <w:szCs w:val="17"/>
        </w:rPr>
        <w:t>().</w:t>
      </w:r>
      <w:proofErr w:type="spellStart"/>
      <w:r>
        <w:rPr>
          <w:rFonts w:ascii="LetterGothicLT" w:hAnsi="LetterGothicLT" w:cs="LetterGothicLT"/>
          <w:sz w:val="17"/>
          <w:szCs w:val="17"/>
        </w:rPr>
        <w:t>getType</w:t>
      </w:r>
      <w:proofErr w:type="spellEnd"/>
      <w:r>
        <w:rPr>
          <w:rFonts w:ascii="LetterGothicLT" w:hAnsi="LetterGothicLT" w:cs="LetterGothicLT"/>
          <w:sz w:val="17"/>
          <w:szCs w:val="17"/>
        </w:rPr>
        <w:t>();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sap.m.MessageBox.confirm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"Are you sure you wish to take this action?</w:t>
      </w:r>
      <w:proofErr w:type="gramStart"/>
      <w:r>
        <w:rPr>
          <w:rFonts w:ascii="LetterGothicLT" w:hAnsi="LetterGothicLT" w:cs="LetterGothicLT"/>
          <w:sz w:val="17"/>
          <w:szCs w:val="17"/>
        </w:rPr>
        <w:t>",</w:t>
      </w:r>
      <w:proofErr w:type="gramEnd"/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jQuery.proxy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sConfirmation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("OK" === </w:t>
      </w:r>
      <w:proofErr w:type="spellStart"/>
      <w:r>
        <w:rPr>
          <w:rFonts w:ascii="LetterGothicLT" w:hAnsi="LetterGothicLT" w:cs="LetterGothicLT"/>
          <w:sz w:val="17"/>
          <w:szCs w:val="17"/>
        </w:rPr>
        <w:t>sConfirmation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this.processAction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 this),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"Please confirm"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processAction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sDecKey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this.mDecKeys</w:t>
      </w:r>
      <w:proofErr w:type="spellEnd"/>
      <w:r>
        <w:rPr>
          <w:rFonts w:ascii="LetterGothicLT" w:hAnsi="LetterGothicLT" w:cs="LetterGothicLT"/>
          <w:sz w:val="17"/>
          <w:szCs w:val="17"/>
        </w:rPr>
        <w:t>[</w:t>
      </w:r>
      <w:proofErr w:type="spellStart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>];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(</w:t>
      </w:r>
      <w:proofErr w:type="spellStart"/>
      <w:r>
        <w:rPr>
          <w:rFonts w:ascii="LetterGothicLT" w:hAnsi="LetterGothicLT" w:cs="LetterGothicLT"/>
          <w:sz w:val="17"/>
          <w:szCs w:val="17"/>
        </w:rPr>
        <w:t>sDecKey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oView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this.getView</w:t>
      </w:r>
      <w:proofErr w:type="spellEnd"/>
      <w:r>
        <w:rPr>
          <w:rFonts w:ascii="LetterGothicLT" w:hAnsi="LetterGothicLT" w:cs="LetterGothicLT"/>
          <w:sz w:val="17"/>
          <w:szCs w:val="17"/>
        </w:rPr>
        <w:t>();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sWorkItemId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oView.getBindingContext</w:t>
      </w:r>
      <w:proofErr w:type="spellEnd"/>
      <w:r>
        <w:rPr>
          <w:rFonts w:ascii="LetterGothicLT" w:hAnsi="LetterGothicLT" w:cs="LetterGothicLT"/>
          <w:sz w:val="17"/>
          <w:szCs w:val="17"/>
        </w:rPr>
        <w:t>().</w:t>
      </w:r>
      <w:proofErr w:type="spellStart"/>
      <w:r>
        <w:rPr>
          <w:rFonts w:ascii="LetterGothicLT" w:hAnsi="LetterGothicLT" w:cs="LetterGothicLT"/>
          <w:sz w:val="17"/>
          <w:szCs w:val="17"/>
        </w:rPr>
        <w:t>getProperty</w:t>
      </w:r>
      <w:proofErr w:type="spellEnd"/>
      <w:r>
        <w:rPr>
          <w:rFonts w:ascii="LetterGothicLT" w:hAnsi="LetterGothicLT" w:cs="LetterGothicLT"/>
          <w:sz w:val="17"/>
          <w:szCs w:val="17"/>
        </w:rPr>
        <w:t>('</w:t>
      </w:r>
      <w:proofErr w:type="spellStart"/>
      <w:r>
        <w:rPr>
          <w:rFonts w:ascii="LetterGothicLT" w:hAnsi="LetterGothicLT" w:cs="LetterGothicLT"/>
          <w:sz w:val="17"/>
          <w:szCs w:val="17"/>
        </w:rPr>
        <w:t>workitem</w:t>
      </w:r>
      <w:proofErr w:type="spellEnd"/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_id');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oModel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oView.getModel</w:t>
      </w:r>
      <w:proofErr w:type="spellEnd"/>
      <w:r>
        <w:rPr>
          <w:rFonts w:ascii="LetterGothicLT" w:hAnsi="LetterGothicLT" w:cs="LetterGothicLT"/>
          <w:sz w:val="17"/>
          <w:szCs w:val="17"/>
        </w:rPr>
        <w:t>();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oModel.callFunction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ApplyDecision</w:t>
      </w:r>
      <w:proofErr w:type="spellEnd"/>
      <w:r>
        <w:rPr>
          <w:rFonts w:ascii="LetterGothicLT" w:hAnsi="LetterGothicLT" w:cs="LetterGothicLT"/>
          <w:sz w:val="17"/>
          <w:szCs w:val="17"/>
        </w:rPr>
        <w:t>",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"POST",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workitem_id</w:t>
      </w:r>
      <w:proofErr w:type="spellEnd"/>
      <w:proofErr w:type="gramStart"/>
      <w:r>
        <w:rPr>
          <w:rFonts w:ascii="LetterGothicLT" w:hAnsi="LetterGothicLT" w:cs="LetterGothicLT"/>
          <w:sz w:val="17"/>
          <w:szCs w:val="17"/>
        </w:rPr>
        <w:t>"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sWorkItemId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dec_key</w:t>
      </w:r>
      <w:proofErr w:type="spellEnd"/>
      <w:proofErr w:type="gramStart"/>
      <w:r>
        <w:rPr>
          <w:rFonts w:ascii="LetterGothicLT" w:hAnsi="LetterGothicLT" w:cs="LetterGothicLT"/>
          <w:sz w:val="17"/>
          <w:szCs w:val="17"/>
        </w:rPr>
        <w:t>"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sDecKey</w:t>
      </w:r>
      <w:proofErr w:type="spellEnd"/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},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null</w:t>
      </w:r>
      <w:proofErr w:type="gramEnd"/>
      <w:r>
        <w:rPr>
          <w:rFonts w:ascii="LetterGothicLT" w:hAnsi="LetterGothicLT" w:cs="LetterGothicLT"/>
          <w:sz w:val="17"/>
          <w:szCs w:val="17"/>
        </w:rPr>
        <w:t>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function(</w:t>
      </w:r>
      <w:proofErr w:type="gramEnd"/>
      <w:r>
        <w:rPr>
          <w:rFonts w:ascii="LetterGothicLT" w:hAnsi="LetterGothicLT" w:cs="LetterGothicLT"/>
          <w:sz w:val="17"/>
          <w:szCs w:val="17"/>
        </w:rPr>
        <w:t>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sap.m.MessageToast.show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+ " action processed </w:t>
      </w:r>
      <w:proofErr w:type="spellStart"/>
      <w:r>
        <w:rPr>
          <w:rFonts w:ascii="LetterGothicLT" w:hAnsi="LetterGothicLT" w:cs="LetterGothicLT"/>
          <w:sz w:val="17"/>
          <w:szCs w:val="17"/>
        </w:rPr>
        <w:t>succ</w:t>
      </w:r>
      <w:proofErr w:type="spellEnd"/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essfully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");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function(</w:t>
      </w:r>
      <w:proofErr w:type="gramEnd"/>
      <w:r>
        <w:rPr>
          <w:rFonts w:ascii="LetterGothicLT" w:hAnsi="LetterGothicLT" w:cs="LetterGothicLT"/>
          <w:sz w:val="17"/>
          <w:szCs w:val="17"/>
        </w:rPr>
        <w:t>) {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sap.m.MessageToast.show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"Problem executing " + </w:t>
      </w:r>
      <w:proofErr w:type="spellStart"/>
      <w:r>
        <w:rPr>
          <w:rFonts w:ascii="LetterGothicLT" w:hAnsi="LetterGothicLT" w:cs="LetterGothicLT"/>
          <w:sz w:val="17"/>
          <w:szCs w:val="17"/>
        </w:rPr>
        <w:t>sActionType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+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gramStart"/>
      <w:r>
        <w:rPr>
          <w:rFonts w:ascii="LetterGothicLT" w:hAnsi="LetterGothicLT" w:cs="LetterGothicLT"/>
          <w:sz w:val="17"/>
          <w:szCs w:val="17"/>
        </w:rPr>
        <w:t>action</w:t>
      </w:r>
      <w:proofErr w:type="gramEnd"/>
      <w:r>
        <w:rPr>
          <w:rFonts w:ascii="LetterGothicLT" w:hAnsi="LetterGothicLT" w:cs="LetterGothicLT"/>
          <w:sz w:val="17"/>
          <w:szCs w:val="17"/>
        </w:rPr>
        <w:t>");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);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E56E4B" w:rsidRDefault="00E56E4B" w:rsidP="00E56E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087EE2" w:rsidRDefault="00E56E4B" w:rsidP="00E56E4B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27.9 </w:t>
      </w:r>
      <w:r>
        <w:rPr>
          <w:rFonts w:ascii="LinotypeSyntax-Regular" w:hAnsi="LinotypeSyntax-Regular" w:cs="LinotypeSyntax-Regular"/>
          <w:sz w:val="16"/>
          <w:szCs w:val="16"/>
        </w:rPr>
        <w:t>Detail.controller.js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4B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56E4B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44B425-0783-4C7C-B209-01FDFBB0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2014-07-15T20:02:00Z</dcterms:created>
  <dcterms:modified xsi:type="dcterms:W3CDTF">2014-07-15T20:02:00Z</dcterms:modified>
</cp:coreProperties>
</file>